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A451B" w14:textId="77777777" w:rsidR="008F4E1D" w:rsidRPr="000C7F5E" w:rsidRDefault="008F4E1D" w:rsidP="008F4E1D">
      <w:pPr>
        <w:jc w:val="center"/>
        <w:rPr>
          <w:b/>
          <w:bCs/>
        </w:rPr>
      </w:pPr>
      <w:r w:rsidRPr="000C7F5E">
        <w:rPr>
          <w:b/>
          <w:bCs/>
        </w:rPr>
        <w:t>TEMPORARY PART-TIME CHILDREN’S LIBRARY ASSISTANT</w:t>
      </w:r>
    </w:p>
    <w:p w14:paraId="4AB9DB00" w14:textId="77777777" w:rsidR="008F4E1D" w:rsidRDefault="008F4E1D" w:rsidP="008F4E1D"/>
    <w:p w14:paraId="57135FB3" w14:textId="31F98190" w:rsidR="008F4E1D" w:rsidRDefault="008F4E1D" w:rsidP="008F4E1D">
      <w:pPr>
        <w:spacing w:after="0" w:line="240" w:lineRule="auto"/>
      </w:pPr>
      <w:r w:rsidRPr="008F4E1D">
        <w:rPr>
          <w:b/>
          <w:bCs/>
        </w:rPr>
        <w:t>Job Description:</w:t>
      </w:r>
      <w:r>
        <w:t xml:space="preserve"> This position assists the Children’s Librarian in planning and administering the Summer Reading Program (SRP). This position involves working directly with children and their parents or caregivers. It is important that the person with this title genuinely likes children, is comfortable with them, and enjoys serving them. When not busy with preparation and activities for SRP, the position will help with collection development, maintaining the library catalog, assisting patrons at the circulation desk, and supervisory duties in the Children’s Librarian’s absence. </w:t>
      </w:r>
    </w:p>
    <w:p w14:paraId="2204446F" w14:textId="77777777" w:rsidR="008F4E1D" w:rsidRDefault="008F4E1D" w:rsidP="008F4E1D">
      <w:pPr>
        <w:spacing w:after="0" w:line="240" w:lineRule="auto"/>
      </w:pPr>
    </w:p>
    <w:p w14:paraId="680AEE3C" w14:textId="4898D22D" w:rsidR="008F4E1D" w:rsidRDefault="008F4E1D" w:rsidP="008F4E1D">
      <w:pPr>
        <w:spacing w:after="0" w:line="240" w:lineRule="auto"/>
      </w:pPr>
      <w:r w:rsidRPr="008F4E1D">
        <w:rPr>
          <w:b/>
          <w:bCs/>
        </w:rPr>
        <w:t>Job Requirements:</w:t>
      </w:r>
      <w:r>
        <w:t xml:space="preserve"> High school diploma or equivalent required with a preference towards two years’ experience working </w:t>
      </w:r>
      <w:r w:rsidR="000C7F5E">
        <w:t xml:space="preserve">directly </w:t>
      </w:r>
      <w:r>
        <w:t>with children in an educational setting.</w:t>
      </w:r>
    </w:p>
    <w:p w14:paraId="67D0A5B4" w14:textId="77777777" w:rsidR="008F4E1D" w:rsidRDefault="008F4E1D" w:rsidP="008F4E1D">
      <w:pPr>
        <w:spacing w:after="0" w:line="240" w:lineRule="auto"/>
      </w:pPr>
    </w:p>
    <w:p w14:paraId="04B0B33C" w14:textId="18C20F46" w:rsidR="008F4E1D" w:rsidRDefault="008F4E1D" w:rsidP="008F4E1D">
      <w:pPr>
        <w:spacing w:after="0" w:line="240" w:lineRule="auto"/>
      </w:pPr>
      <w:r w:rsidRPr="008F4E1D">
        <w:rPr>
          <w:b/>
          <w:bCs/>
        </w:rPr>
        <w:t>Salary:</w:t>
      </w:r>
      <w:r>
        <w:t xml:space="preserve"> $15 per hour</w:t>
      </w:r>
    </w:p>
    <w:p w14:paraId="0A597369" w14:textId="77777777" w:rsidR="008F4E1D" w:rsidRDefault="008F4E1D" w:rsidP="008F4E1D">
      <w:pPr>
        <w:spacing w:after="0" w:line="240" w:lineRule="auto"/>
      </w:pPr>
    </w:p>
    <w:p w14:paraId="15C97075" w14:textId="4A71C9D9" w:rsidR="00AF0FDF" w:rsidRDefault="008F4E1D" w:rsidP="008F4E1D">
      <w:pPr>
        <w:spacing w:after="0" w:line="240" w:lineRule="auto"/>
      </w:pPr>
      <w:r w:rsidRPr="008F4E1D">
        <w:rPr>
          <w:b/>
          <w:bCs/>
        </w:rPr>
        <w:t>Hours:</w:t>
      </w:r>
      <w:r>
        <w:t xml:space="preserve"> 30 hours per week Monday – Fridays</w:t>
      </w:r>
    </w:p>
    <w:p w14:paraId="23B0A7F6" w14:textId="77777777" w:rsidR="008F4E1D" w:rsidRDefault="008F4E1D" w:rsidP="008F4E1D">
      <w:pPr>
        <w:spacing w:after="0" w:line="240" w:lineRule="auto"/>
      </w:pPr>
    </w:p>
    <w:p w14:paraId="20508F0F" w14:textId="24AD3400" w:rsidR="008F4E1D" w:rsidRDefault="008F4E1D" w:rsidP="008F4E1D">
      <w:pPr>
        <w:spacing w:after="0" w:line="240" w:lineRule="auto"/>
      </w:pPr>
      <w:r w:rsidRPr="008F4E1D">
        <w:rPr>
          <w:b/>
          <w:bCs/>
        </w:rPr>
        <w:t>Start/End Date:</w:t>
      </w:r>
      <w:r>
        <w:t xml:space="preserve"> June 1, 2021 – Aug. 6, 2021</w:t>
      </w:r>
    </w:p>
    <w:p w14:paraId="65D98D9B" w14:textId="77777777" w:rsidR="008F4E1D" w:rsidRDefault="008F4E1D" w:rsidP="008F4E1D">
      <w:pPr>
        <w:spacing w:after="0" w:line="240" w:lineRule="auto"/>
      </w:pPr>
    </w:p>
    <w:p w14:paraId="3B3384F6" w14:textId="4F00F03F" w:rsidR="008F4E1D" w:rsidRDefault="008F4E1D" w:rsidP="008F4E1D">
      <w:pPr>
        <w:spacing w:after="0" w:line="240" w:lineRule="auto"/>
      </w:pPr>
      <w:r w:rsidRPr="008F4E1D">
        <w:rPr>
          <w:b/>
          <w:bCs/>
        </w:rPr>
        <w:t>How to Apply:</w:t>
      </w:r>
      <w:r>
        <w:t xml:space="preserve"> Please complete the </w:t>
      </w:r>
      <w:hyperlink r:id="rId4" w:history="1">
        <w:r w:rsidRPr="008F4E1D">
          <w:rPr>
            <w:rStyle w:val="Hyperlink"/>
          </w:rPr>
          <w:t>Howard County Job Application</w:t>
        </w:r>
      </w:hyperlink>
      <w:r>
        <w:t xml:space="preserve"> located on the </w:t>
      </w:r>
      <w:r w:rsidR="000C7F5E">
        <w:t>Howard C</w:t>
      </w:r>
      <w:r>
        <w:t>ounty website and return to:</w:t>
      </w:r>
    </w:p>
    <w:p w14:paraId="002D7853" w14:textId="77777777" w:rsidR="008F4E1D" w:rsidRDefault="008F4E1D" w:rsidP="008F4E1D">
      <w:pPr>
        <w:spacing w:after="0" w:line="240" w:lineRule="auto"/>
      </w:pPr>
    </w:p>
    <w:p w14:paraId="2ACFC120" w14:textId="44D02523" w:rsidR="008F4E1D" w:rsidRDefault="008F4E1D" w:rsidP="008F4E1D">
      <w:pPr>
        <w:spacing w:after="0" w:line="240" w:lineRule="auto"/>
      </w:pPr>
      <w:r>
        <w:t>Mavour Braswell, Director</w:t>
      </w:r>
    </w:p>
    <w:p w14:paraId="1ADF6FFA" w14:textId="4F2F8EFC" w:rsidR="008F4E1D" w:rsidRDefault="008F4E1D" w:rsidP="008F4E1D">
      <w:pPr>
        <w:spacing w:after="0" w:line="240" w:lineRule="auto"/>
      </w:pPr>
      <w:r>
        <w:t>Howard County Library</w:t>
      </w:r>
    </w:p>
    <w:p w14:paraId="6E8D4C09" w14:textId="2E303C00" w:rsidR="008F4E1D" w:rsidRDefault="008F4E1D" w:rsidP="008F4E1D">
      <w:pPr>
        <w:spacing w:after="0" w:line="240" w:lineRule="auto"/>
      </w:pPr>
      <w:r>
        <w:t>500 Main Street</w:t>
      </w:r>
    </w:p>
    <w:p w14:paraId="0B7A8F97" w14:textId="08C66134" w:rsidR="008F4E1D" w:rsidRDefault="008F4E1D" w:rsidP="008F4E1D">
      <w:pPr>
        <w:spacing w:after="0" w:line="240" w:lineRule="auto"/>
      </w:pPr>
      <w:r>
        <w:t>Big Spring TX, 79720</w:t>
      </w:r>
    </w:p>
    <w:p w14:paraId="3D8BAD0E" w14:textId="227B2A38" w:rsidR="008F4E1D" w:rsidRDefault="008F4E1D" w:rsidP="008F4E1D">
      <w:pPr>
        <w:spacing w:after="0" w:line="240" w:lineRule="auto"/>
      </w:pPr>
      <w:r>
        <w:t>432-264-2260</w:t>
      </w:r>
    </w:p>
    <w:p w14:paraId="6A0F7E15" w14:textId="5CF32A0D" w:rsidR="008F4E1D" w:rsidRDefault="00310405" w:rsidP="008F4E1D">
      <w:pPr>
        <w:spacing w:after="0" w:line="240" w:lineRule="auto"/>
      </w:pPr>
      <w:hyperlink r:id="rId5" w:history="1">
        <w:r w:rsidRPr="00F226CB">
          <w:rPr>
            <w:rStyle w:val="Hyperlink"/>
          </w:rPr>
          <w:t>director@howardcountytx.com</w:t>
        </w:r>
      </w:hyperlink>
    </w:p>
    <w:p w14:paraId="00A27F1B" w14:textId="77777777" w:rsidR="00310405" w:rsidRDefault="00310405" w:rsidP="008F4E1D">
      <w:pPr>
        <w:spacing w:after="0" w:line="240" w:lineRule="auto"/>
      </w:pPr>
      <w:bookmarkStart w:id="0" w:name="_GoBack"/>
      <w:bookmarkEnd w:id="0"/>
    </w:p>
    <w:sectPr w:rsidR="00310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1D"/>
    <w:rsid w:val="000C7F5E"/>
    <w:rsid w:val="00310405"/>
    <w:rsid w:val="006A5B77"/>
    <w:rsid w:val="00723BEA"/>
    <w:rsid w:val="008F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4B74"/>
  <w15:chartTrackingRefBased/>
  <w15:docId w15:val="{20E7E9A1-9A6C-4225-841E-5214D211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E1D"/>
    <w:rPr>
      <w:color w:val="0563C1" w:themeColor="hyperlink"/>
      <w:u w:val="single"/>
    </w:rPr>
  </w:style>
  <w:style w:type="character" w:customStyle="1" w:styleId="UnresolvedMention">
    <w:name w:val="Unresolved Mention"/>
    <w:basedOn w:val="DefaultParagraphFont"/>
    <w:uiPriority w:val="99"/>
    <w:semiHidden/>
    <w:unhideWhenUsed/>
    <w:rsid w:val="008F4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rector@howardcountytx.com"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Mavour Braswell</dc:creator>
  <cp:keywords/>
  <dc:description/>
  <cp:lastModifiedBy>Mavour Braswell</cp:lastModifiedBy>
  <cp:revision>2</cp:revision>
  <cp:lastPrinted>2021-04-20T20:38:00Z</cp:lastPrinted>
  <dcterms:created xsi:type="dcterms:W3CDTF">2021-04-29T19:52:00Z</dcterms:created>
  <dcterms:modified xsi:type="dcterms:W3CDTF">2021-04-29T19:52:00Z</dcterms:modified>
</cp:coreProperties>
</file>